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F9203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ФГОС Автомеханик 190631.01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Зарегистрировано в Минюсте России 20 августа 2013 г. N 29498</w:t>
      </w:r>
    </w:p>
    <w:p w:rsidR="00F92034" w:rsidRPr="00F92034" w:rsidRDefault="00F92034" w:rsidP="00F92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 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b/>
          <w:bCs/>
          <w:lang w:eastAsia="ru-RU"/>
        </w:rPr>
        <w:t>МИНИСТЕРСТВО ОБРАЗОВАНИЯ И НАУКИ РОССИЙСКОЙ ФЕДЕРАЦИИ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b/>
          <w:bCs/>
          <w:lang w:eastAsia="ru-RU"/>
        </w:rPr>
        <w:t>ПРИКАЗ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b/>
          <w:bCs/>
          <w:lang w:eastAsia="ru-RU"/>
        </w:rPr>
        <w:t>от 2 августа 2013 г. N 701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b/>
          <w:bCs/>
          <w:lang w:eastAsia="ru-RU"/>
        </w:rPr>
        <w:t>ОБ УТВЕРЖДЕНИИ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b/>
          <w:bCs/>
          <w:lang w:eastAsia="ru-RU"/>
        </w:rPr>
        <w:t>ФЕДЕРАЛЬНОГО ГОСУДАРСТВЕННОГО ОБРАЗОВАТЕЛЬНОГО СТАНДАРТА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b/>
          <w:bCs/>
          <w:lang w:eastAsia="ru-RU"/>
        </w:rPr>
        <w:t>СРЕДНЕГО ПРОФЕССИОНАЛЬНОГО ОБРАЗОВАНИЯ ПО ПРОФЕССИИ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b/>
          <w:bCs/>
          <w:lang w:eastAsia="ru-RU"/>
        </w:rPr>
        <w:t>190631.01 АВТОМЕХАНИК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 xml:space="preserve">1. Утвердить прилагаемый федеральный государственный образовательный </w:t>
      </w:r>
      <w:hyperlink r:id="rId5" w:anchor="par33" w:tooltip="Ссылка на текущий документ" w:history="1">
        <w:r w:rsidRPr="00F92034">
          <w:rPr>
            <w:rFonts w:ascii="Times New Roman" w:eastAsia="Times New Roman" w:hAnsi="Times New Roman" w:cs="Times New Roman"/>
            <w:color w:val="0066CC"/>
            <w:lang w:eastAsia="ru-RU"/>
          </w:rPr>
          <w:t>стандарт</w:t>
        </w:r>
      </w:hyperlink>
      <w:r w:rsidRPr="00F92034">
        <w:rPr>
          <w:rFonts w:ascii="Times New Roman" w:eastAsia="Times New Roman" w:hAnsi="Times New Roman" w:cs="Times New Roman"/>
          <w:lang w:eastAsia="ru-RU"/>
        </w:rPr>
        <w:t xml:space="preserve"> среднего профессионального образования по профессии 190631.01 Автомеханик.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2. Признать утратившим силу приказ Министерства образования и науки Российской Федерации от 20 мая 2010 г. N 555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190631.01 Автомеханик" (зарегистрирован Министерством юстиции Российской Федерации 19 июля 2010 г., регистрационный N 17901).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3. Настоящий приказ вступает в силу с 1 сентября 2013 года.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Министр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Д.В.ЛИВАНОВ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приказом Министерства образования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и науки Российской Федерации</w:t>
      </w:r>
    </w:p>
    <w:p w:rsidR="00F92034" w:rsidRDefault="00F92034" w:rsidP="00F920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от 2 августа 2013 г. N 701</w:t>
      </w:r>
    </w:p>
    <w:p w:rsidR="00F92034" w:rsidRDefault="00F92034" w:rsidP="00F920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92034" w:rsidRDefault="00F92034" w:rsidP="00F920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92034" w:rsidRPr="00F92034" w:rsidRDefault="00F92034" w:rsidP="00F920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Par33"/>
      <w:bookmarkEnd w:id="0"/>
      <w:r w:rsidRPr="00F9203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ФЕДЕРАЛЬНЫЙ ГОСУДАРСТВЕННЫЙ ОБРАЗОВАТЕЛЬНЫЙ СТАНДАРТ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b/>
          <w:bCs/>
          <w:lang w:eastAsia="ru-RU"/>
        </w:rPr>
        <w:t>СРЕДНЕГО ПРОФЕССИОНАЛЬНОГО ОБРАЗОВАНИЯ ПО ПРОФЕССИИ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b/>
          <w:bCs/>
          <w:lang w:eastAsia="ru-RU"/>
        </w:rPr>
        <w:t>190631.01 АВТОМЕХАНИК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I. ОБЛАСТЬ ПРИМЕНЕНИЯ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190631.01 Автомеханик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1.2. Право на реализацию программы подготовки квалифицированных рабочих, служащих по профессии 190631.01 Автомеханик имеет образовательная организация при наличии соответствующей лицензии на осуществление образовательной деятельности.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II. ИСПОЛЬЗУЕМЫЕ СОКРАЩЕНИЯ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В настоящем стандарте используются следующие сокращения: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СПО - среднее профессиональное образование;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ППКРС - программа подготовки квалифицированных рабочих, служащих по профессии;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ОК - общая компетенция;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ПК - профессиональная компетенция;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ПМ - профессиональный модуль;</w:t>
      </w:r>
    </w:p>
    <w:p w:rsid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МДК - междисциплинарный курс.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lastRenderedPageBreak/>
        <w:t>III. ХАРАКТЕРИСТИКА ПОДГОТОВКИ ПО ПРОФЕССИИ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3.1. Сроки получения СПО по профессии 190631.01 Автомеханик в очной форме обучения и соответствующие квалификации приводятся в Таблице 1.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Таблица 1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9"/>
        <w:gridCol w:w="4542"/>
        <w:gridCol w:w="2761"/>
      </w:tblGrid>
      <w:tr w:rsidR="00F92034" w:rsidRPr="00F92034" w:rsidTr="00F92034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 xml:space="preserve">(ОК 016-94) </w:t>
            </w:r>
            <w:hyperlink r:id="rId6" w:anchor="par75" w:tooltip="Ссылка на текущий документ" w:history="1">
              <w:r w:rsidRPr="00F92034">
                <w:rPr>
                  <w:rFonts w:ascii="Times New Roman" w:eastAsia="Times New Roman" w:hAnsi="Times New Roman" w:cs="Times New Roman"/>
                  <w:color w:val="0066CC"/>
                  <w:lang w:eastAsia="ru-RU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 xml:space="preserve">Срок получения СПО по ППКРС в очной форме обучения </w:t>
            </w:r>
            <w:hyperlink r:id="rId7" w:anchor="par76" w:tooltip="Ссылка на текущий документ" w:history="1">
              <w:r w:rsidRPr="00F92034">
                <w:rPr>
                  <w:rFonts w:ascii="Times New Roman" w:eastAsia="Times New Roman" w:hAnsi="Times New Roman" w:cs="Times New Roman"/>
                  <w:color w:val="0066CC"/>
                  <w:lang w:eastAsia="ru-RU"/>
                </w:rPr>
                <w:t>&lt;2&gt;</w:t>
              </w:r>
            </w:hyperlink>
          </w:p>
        </w:tc>
      </w:tr>
      <w:tr w:rsidR="00F92034" w:rsidRPr="00F92034" w:rsidTr="00F92034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Слесарь по ремонту автомобилей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Оператор заправочных станций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10 мес.</w:t>
            </w:r>
          </w:p>
        </w:tc>
      </w:tr>
      <w:tr w:rsidR="00F92034" w:rsidRPr="00F92034" w:rsidTr="00F92034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 xml:space="preserve">2 года 5 мес. </w:t>
            </w:r>
            <w:hyperlink r:id="rId8" w:anchor="par77" w:tooltip="Ссылка на текущий документ" w:history="1">
              <w:r w:rsidRPr="00F92034">
                <w:rPr>
                  <w:rFonts w:ascii="Times New Roman" w:eastAsia="Times New Roman" w:hAnsi="Times New Roman" w:cs="Times New Roman"/>
                  <w:color w:val="0066CC"/>
                  <w:lang w:eastAsia="ru-RU"/>
                </w:rPr>
                <w:t>&lt;3&gt;</w:t>
              </w:r>
            </w:hyperlink>
          </w:p>
        </w:tc>
      </w:tr>
    </w:tbl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ar75"/>
      <w:bookmarkEnd w:id="1"/>
      <w:r w:rsidRPr="00F92034">
        <w:rPr>
          <w:rFonts w:ascii="Times New Roman" w:eastAsia="Times New Roman" w:hAnsi="Times New Roman" w:cs="Times New Roman"/>
          <w:lang w:eastAsia="ru-RU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ar76"/>
      <w:bookmarkEnd w:id="2"/>
      <w:r w:rsidRPr="00F92034">
        <w:rPr>
          <w:rFonts w:ascii="Times New Roman" w:eastAsia="Times New Roman" w:hAnsi="Times New Roman" w:cs="Times New Roman"/>
          <w:lang w:eastAsia="ru-RU"/>
        </w:rPr>
        <w:t>&lt;2&gt; Независимо от применяемых образовательных технологий.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Par77"/>
      <w:bookmarkEnd w:id="3"/>
      <w:r w:rsidRPr="00F92034">
        <w:rPr>
          <w:rFonts w:ascii="Times New Roman" w:eastAsia="Times New Roman" w:hAnsi="Times New Roman" w:cs="Times New Roman"/>
          <w:lang w:eastAsia="ru-RU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Par79"/>
      <w:bookmarkEnd w:id="4"/>
      <w:r w:rsidRPr="00F92034">
        <w:rPr>
          <w:rFonts w:ascii="Times New Roman" w:eastAsia="Times New Roman" w:hAnsi="Times New Roman" w:cs="Times New Roman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предусмотрено освоение всех вышеуказанных профессий.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а) для обучающихся по очно-заочной форме обучения: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на базе среднего общего образования - не более чем на 1 год;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на базе основного общего образования - не более чем на 1,5 года;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F92034" w:rsidRDefault="00F92034" w:rsidP="00F920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92034" w:rsidRDefault="00F92034" w:rsidP="00F920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92034" w:rsidRDefault="00F92034" w:rsidP="00F920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lastRenderedPageBreak/>
        <w:t>IV. ХАРАКТЕРИСТИКА ПРОФЕССИОНАЛЬНОЙ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ДЕЯТЕЛЬНОСТИ ВЫПУСКНИКОВ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4.1. Область профессиональной деятельности выпускников: техническое обслуживание, ремонт и управление автомобильным транспортом; заправка транспортных средств горючими и смазочными материалами.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4.2. Объектами профессиональной деятельности выпускников являются: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автотранспортные средства;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оборудование заправочных станций и топливно-смазочные материалы;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техническая и отчетная документация.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4.3. Обучающийся по профессии 190631.01 Автомеханик готовится к следующим видам деятельности: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4.3.1. Техническое обслуживание и ремонт автотранспорта.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4.3.2. Транспортировка грузов и перевозка пассажиров.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4.3.3. Заправка транспортных средств горючими и смазочными материалами.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V. ТРЕБОВАНИЯ К РЕЗУЛЬТАТАМ ОСВОЕНИЯ ПРОГРАММЫ ПОДГОТОВКИ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КВАЛИФИЦИРОВАННЫХ РАБОЧИХ, СЛУЖАЩИХ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ОК 6. Работать в команде, эффективно общаться с коллегами, руководством, клиентами.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&lt;*&gt; В соответствии с Федеральным законом от 28.03.1998 N 53-ФЗ "О воинской обязанности и военной службе".</w:t>
      </w:r>
    </w:p>
    <w:p w:rsid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lastRenderedPageBreak/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5.2.1. Техническое обслуживание и ремонт автотранспорта.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ПК 1.1. Диагностировать автомобиль, его агрегаты и системы.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ПК 1.2. Выполнять работы по различным видам технического обслуживания.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ПК 1.3. Разбирать, собирать узлы и агрегаты автомобиля и устранять неисправности.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ПК 1.4. Оформлять отчетную документацию по техническому обслуживанию.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5.2.2. Транспортировка грузов и перевозка пассажиров.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ПК 2.1. Управлять автомобилями категорий "B" и "C".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ПК 2.2. Выполнять работы по транспортировке грузов и перевозке пассажиров.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ПК 2.3. Осуществлять техническое обслуживание транспортных средств в пути следования.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ПК 2.4. Устранять мелкие неисправности, возникающие во время эксплуатации транспортных средств.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ПК 2.5. Работать с документацией установленной формы.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ПК 2.6. Проводить первоочередные мероприятия на месте дорожно-транспортного происшествия.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5.2.3. Заправка транспортных средств горючими и смазочными материалами.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ПК 3.2. Проводить технический осмотр и ремонт оборудования заправочных станций.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ПК 3.3. Вести и оформлять учетно-отчетную и планирующую документацию.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VI. ТРЕБОВАНИЯ К СТРУКТУРЕ ПРОГРАММЫ ПОДГОТОВКИ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КВАЛИФИЦИРОВАННЫХ РАБОЧИХ, СЛУЖАЩИХ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6.1. ППКРС предусматривает изучение следующих учебных циклов: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общепрофессионального;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профессионального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и разделов: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физическая культура;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учебная практика;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производственная практика;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промежуточная аттестация;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государственная итоговая аттестация.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</w:t>
      </w:r>
      <w:r w:rsidRPr="00F92034">
        <w:rPr>
          <w:rFonts w:ascii="Times New Roman" w:eastAsia="Times New Roman" w:hAnsi="Times New Roman" w:cs="Times New Roman"/>
          <w:lang w:eastAsia="ru-RU"/>
        </w:rPr>
        <w:lastRenderedPageBreak/>
        <w:t>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Структура программы подготовки квалифицированных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F92034" w:rsidRPr="00F92034" w:rsidSect="00F92034">
          <w:pgSz w:w="12240" w:h="15840"/>
          <w:pgMar w:top="709" w:right="850" w:bottom="709" w:left="1276" w:header="720" w:footer="720" w:gutter="0"/>
          <w:cols w:space="720"/>
        </w:sectPr>
      </w:pPr>
      <w:r w:rsidRPr="00F92034">
        <w:rPr>
          <w:rFonts w:ascii="Times New Roman" w:eastAsia="Times New Roman" w:hAnsi="Times New Roman" w:cs="Times New Roman"/>
          <w:lang w:eastAsia="ru-RU"/>
        </w:rPr>
        <w:t>рабочих, служащих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lastRenderedPageBreak/>
        <w:t>Таблица 2</w:t>
      </w:r>
    </w:p>
    <w:tbl>
      <w:tblPr>
        <w:tblW w:w="10349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1275"/>
        <w:gridCol w:w="1134"/>
        <w:gridCol w:w="1985"/>
        <w:gridCol w:w="1276"/>
      </w:tblGrid>
      <w:tr w:rsidR="00F92034" w:rsidRPr="00F92034" w:rsidTr="00F92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ind w:hanging="10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Коды формируемых компетенций</w:t>
            </w:r>
          </w:p>
        </w:tc>
      </w:tr>
      <w:tr w:rsidR="00F92034" w:rsidRPr="00F92034" w:rsidTr="00F92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034" w:rsidRPr="00F92034" w:rsidTr="00F92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ОП.00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Общепрофессиональный учебный цикл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034" w:rsidRPr="00F92034" w:rsidTr="00F92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измерять параметры электрической цепи;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рассчитывать сопротивление заземляющих устройств;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производить расчеты для выбора электроаппаратов;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электротехники;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методы расчета простых электрических цепей;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принципы работы типовых электрических устройств;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меры безопасности при работе с электрооборудованием и электрифицированными инструментами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ОП.01. Электротехника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ОК 1 - 7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ПК 1.1 - 1.4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ПК 2.1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ПК 2.3 - 2.4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ПК 3.1 - 3.2</w:t>
            </w:r>
          </w:p>
        </w:tc>
      </w:tr>
      <w:tr w:rsidR="00F92034" w:rsidRPr="00F92034" w:rsidTr="00F92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применять методы и средства защиты от опасностей технических систем и технологических процессов;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обеспечивать безопасные условия труда в профессиональной деятельности;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анализировать травмоопасные и вредные факторы в профессиональной деятельности;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использовать экобиозащитную технику;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воздействие негативных факторов на человека;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правовые, нормативные и организационные основы охраны труда в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ОП.02. Охрана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ОК 1 - 7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ПК 1.1 - 1.4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ПК 2.1 - 2.4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ПК 3.1 - 3.2</w:t>
            </w:r>
          </w:p>
        </w:tc>
      </w:tr>
      <w:tr w:rsidR="00F92034" w:rsidRPr="00F92034" w:rsidTr="00F92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выбирать материалы для профессиональной деятельности;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определять основные свойства материалов по маркам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основные свойства, классификацию, характеристики применяемых в профессиональной деятельности материалов;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физические и химические свойства горючих и смазочных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ОП.03. Материаловедение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ОК 1 - 7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ПК 1.1 - 1.4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ПК 2.1 - 2.4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ПК 3.1 - 3.2</w:t>
            </w:r>
          </w:p>
        </w:tc>
      </w:tr>
      <w:tr w:rsidR="00F92034" w:rsidRPr="00F92034" w:rsidTr="00F92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средства </w:t>
            </w: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индивидуальной и коллективной защиты от оружия массового поражения;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применять первичные средства пожаротушения;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оказывать первую помощь пострадавшим;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основы военной службы и обороны государства;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 xml:space="preserve">задачи и основные мероприятия </w:t>
            </w: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гражданской обороны;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способы защиты населения от оружия массового поражения;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ОП.04. Безопасность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ОК 1 - 7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ПК 1.1 - 1.4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ПК 2.1 - 2.6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ПК 3.1 - 3.3</w:t>
            </w:r>
          </w:p>
        </w:tc>
      </w:tr>
      <w:tr w:rsidR="00F92034" w:rsidRPr="00F92034" w:rsidTr="00F92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Профессиональный учебный цикл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034" w:rsidRPr="00F92034" w:rsidTr="00F92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ПМ.00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Профессиональные модули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034" w:rsidRPr="00F92034" w:rsidTr="00F9203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ПМ.01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ремонт автотранспорта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иметь практический опыт: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проведения технических измерений соответствующим инструментом и приборами;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выполнения ремонта деталей автомобиля;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снятия и установки агрегатов и узлов автомобиля;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использования диагностических приборов и технического </w:t>
            </w: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оборудования;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выполнения регламентных работ по техническому обслуживанию автомобилей; уметь: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выполнять метрологическую поверку средств измерений;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выбирать и пользоваться инструментами и приспособлениями для слесарных работ;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снимать и устанавливать агрегаты и узлы автомобиля;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определять неисправности и объем работ по их устранению и ремонту;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определять способы и средства ремонта;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применять диагностические приборы и оборудование;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использовать специальный инструмент, приборы, оборудование;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оформлять учетную документацию;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средства метрологии, стандартизации и сертификации;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основные методы обработки автомобильных деталей;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устройство и конструктивные особенности обслуживаемых автомобилей;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назначение и взаимодействие основных узлов ремонтируемых автомобилей;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технические условия на регулировку и испытание отдельных механизмов;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виды и методы ремонта;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способы восстановления деталей;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МДК.01.01 Слесарное дело и технические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ОК 1 - 7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ПК 1.1 - 1.4</w:t>
            </w:r>
          </w:p>
        </w:tc>
      </w:tr>
      <w:tr w:rsidR="00F92034" w:rsidRPr="00F92034" w:rsidTr="00F9203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МДК.01.02 Устройство, техническое обслуживание и ремонт автомобилей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034" w:rsidRPr="00F92034" w:rsidTr="00F92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ПМ.02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Транспортировка грузов и перевозка пассажиров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иметь практический опыт: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управления автомобилями категорий "B" и "C";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соблюдать Правила дорожного движения; безопасно управлять транспортными средствами в различных дорожных и метеорологических условиях;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уверенно действовать в нештатных ситуациях;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соблюдать режим труда и отдыха;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обеспечивать прием, размещение, </w:t>
            </w: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крепление и перевозку грузов, а также безопасную посадку, перевозку и высадку пассажиров;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получать, оформлять и сдавать путевую и транспортную документацию;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соблюдать требования по транспортировке пострадавших;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пожаротушения;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движения, Правила дорожного движения;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правила эксплуатации транспортных средств;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правила перевозки грузов и пассажиров;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выполнения контрольного осмотра транспортных средств перед поездкой и работ по его </w:t>
            </w: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техническому обслуживанию;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приемы устранения неисправностей и выполнения работ по техническому обслуживанию;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правила обращения с эксплуатационными материалами;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основы безопасного управления транспортными средствами;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порядок оформления путевой и товарно-транспортной документации;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порядок действий водителя в нештатных ситуациях;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комплектацию аптечки, назначение и правила применения входящих в ее состав средств;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правила применения средств пожаротушения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МДК.02.01 Теоретическая подготовка водителей автомобилей категорий "B" и "C"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ОК 1 - 7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ПК 2.1 - 2.6</w:t>
            </w:r>
          </w:p>
        </w:tc>
      </w:tr>
      <w:tr w:rsidR="00F92034" w:rsidRPr="00F92034" w:rsidTr="00F9203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ПМ.03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Заправка транспортных средств горючими и смазочными материалами.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иметь практический опыт: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технического обслуживания и </w:t>
            </w: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ремонта измерительной аппаратуры и приборов, оборудования заправочной станции;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заправки транспортных средств горючими и смазочными материалами;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перекачки топлива в резервуары;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отпуска горючих и смазочных материалов;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оформления учетно-отчетной документации и работы на кассовом аппарате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проводить текущий ремонт обслуживаемого оборудования;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производить пуск и остановку топливно-раздаточных колонок;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производить ручную заправку горючими и смазочными материалами транспортных и самоходных средств;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производить заправку газобаллонного оборудования транспортных средств;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производить заправку летательных аппаратов, судов и всевозможных установок;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осуществлять транспортировку и хранение баллонов и сосудов со сжиженным газом;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учитывать расход эксплуатационных материалов;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проверять и применять средства пожаротушения;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 xml:space="preserve">вводить данные в персональную электронно-вычислительную </w:t>
            </w: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машину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правила безопасности при эксплуатации заправочных станций сжиженного газа;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конструкцию и правила эксплуатации автоматизированной системы отпуска нефтепродуктов;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правила проверки на точность и наладки узлов системы;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ведения процесса заправки транспортных средств;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порядок отпуска и оплаты нефтепродуктов по платежным документам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МДК.03.01. Оборудование и эксплуатация заправочных станций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ОК 1 - 7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ПК 3.1 - 3.3</w:t>
            </w:r>
          </w:p>
        </w:tc>
      </w:tr>
      <w:tr w:rsidR="00F92034" w:rsidRPr="00F92034" w:rsidTr="00F9203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МДК.03.02. Организация транспортировки, приема, хранения и отпуска нефтепродуктов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034" w:rsidRPr="00F92034" w:rsidTr="00F92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ФК.00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В результате освоения раздела "Физическая культура" обучающийся должен: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 xml:space="preserve">о роли физической культуры в </w:t>
            </w: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общекультурном, профессиональном и социальном развитии человека;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основы здорового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ОК 2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ОК 3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ОК 6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ОК 7</w:t>
            </w:r>
          </w:p>
        </w:tc>
      </w:tr>
      <w:tr w:rsidR="00F92034" w:rsidRPr="00F92034" w:rsidTr="00F92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034" w:rsidRPr="00F92034" w:rsidTr="00F92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034" w:rsidRPr="00F92034" w:rsidTr="00F92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УП.00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19 нед.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ОК 1 - 7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ПК 1.1 - 1.3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ПК 2.1 - 2.4</w:t>
            </w:r>
          </w:p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ПК 3.1 - 3.3</w:t>
            </w:r>
          </w:p>
        </w:tc>
      </w:tr>
      <w:tr w:rsidR="00F92034" w:rsidRPr="00F92034" w:rsidTr="00F92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ПП.00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034" w:rsidRPr="00F92034" w:rsidTr="00F92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ПА.00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1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034" w:rsidRPr="00F92034" w:rsidTr="00F92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ГИА.00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1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2034" w:rsidRPr="00F92034" w:rsidRDefault="00F92034" w:rsidP="00F92034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Таблица 3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2"/>
        <w:gridCol w:w="1440"/>
      </w:tblGrid>
      <w:tr w:rsidR="00F92034" w:rsidRPr="00F92034" w:rsidTr="00F9203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Обучение по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20 нед.</w:t>
            </w:r>
          </w:p>
        </w:tc>
      </w:tr>
      <w:tr w:rsidR="00F92034" w:rsidRPr="00F92034" w:rsidTr="00F9203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19 нед.</w:t>
            </w:r>
          </w:p>
        </w:tc>
      </w:tr>
      <w:tr w:rsidR="00F92034" w:rsidRPr="00F92034" w:rsidTr="00F9203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34" w:rsidRPr="00F92034" w:rsidRDefault="00F92034" w:rsidP="00F9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034" w:rsidRPr="00F92034" w:rsidTr="00F9203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1 нед.</w:t>
            </w:r>
          </w:p>
        </w:tc>
      </w:tr>
      <w:tr w:rsidR="00F92034" w:rsidRPr="00F92034" w:rsidTr="00F9203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1 нед.</w:t>
            </w:r>
          </w:p>
        </w:tc>
      </w:tr>
      <w:tr w:rsidR="00F92034" w:rsidRPr="00F92034" w:rsidTr="00F9203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Каникулы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2 нед.</w:t>
            </w:r>
          </w:p>
        </w:tc>
      </w:tr>
      <w:tr w:rsidR="00F92034" w:rsidRPr="00F92034" w:rsidTr="00F9203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4" w:rsidRPr="00F92034" w:rsidRDefault="00F92034" w:rsidP="00F920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034">
              <w:rPr>
                <w:rFonts w:ascii="Times New Roman" w:eastAsia="Times New Roman" w:hAnsi="Times New Roman" w:cs="Times New Roman"/>
                <w:lang w:eastAsia="ru-RU"/>
              </w:rPr>
              <w:t>43 нед.</w:t>
            </w:r>
          </w:p>
        </w:tc>
      </w:tr>
    </w:tbl>
    <w:p w:rsidR="00F92034" w:rsidRPr="00F92034" w:rsidRDefault="00F92034" w:rsidP="00F92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 </w:t>
      </w:r>
    </w:p>
    <w:p w:rsidR="00F92034" w:rsidRPr="00F92034" w:rsidRDefault="00F92034" w:rsidP="00F92034">
      <w:pPr>
        <w:spacing w:after="0" w:line="240" w:lineRule="auto"/>
        <w:rPr>
          <w:rFonts w:ascii="Arial" w:eastAsia="Times New Roman" w:hAnsi="Arial" w:cs="Arial"/>
          <w:lang w:eastAsia="ru-RU"/>
        </w:rPr>
        <w:sectPr w:rsidR="00F92034" w:rsidRPr="00F92034">
          <w:pgSz w:w="12240" w:h="15840"/>
          <w:pgMar w:top="1134" w:right="850" w:bottom="1134" w:left="1701" w:header="720" w:footer="720" w:gutter="0"/>
          <w:cols w:space="720"/>
        </w:sectPr>
      </w:pP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lastRenderedPageBreak/>
        <w:t>VII. ТРЕБОВАНИЯ К УСЛОВИЯМ РЕАЛИЗАЦИИ ПРОГРАММЫ ПОДГОТОВКИ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КВАЛИФИЦИРОВАННЫХ РАБОЧИХ, СЛУЖАЩИХ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согласно </w:t>
      </w:r>
      <w:hyperlink r:id="rId9" w:anchor="par79" w:tooltip="Ссылка на текущий документ" w:history="1">
        <w:r w:rsidRPr="00F92034">
          <w:rPr>
            <w:rFonts w:ascii="Times New Roman" w:eastAsia="Times New Roman" w:hAnsi="Times New Roman" w:cs="Times New Roman"/>
            <w:color w:val="0066CC"/>
            <w:lang w:eastAsia="ru-RU"/>
          </w:rPr>
          <w:t>пункту 3.2</w:t>
        </w:r>
      </w:hyperlink>
      <w:r w:rsidRPr="00F92034">
        <w:rPr>
          <w:rFonts w:ascii="Times New Roman" w:eastAsia="Times New Roman" w:hAnsi="Times New Roman" w:cs="Times New Roman"/>
          <w:lang w:eastAsia="ru-RU"/>
        </w:rPr>
        <w:t xml:space="preserve"> ФГОС СПО), с учетом соответствующей примерной ППКРС.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При формировании ППКРС образовательная организация: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lastRenderedPageBreak/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&lt;1&gt; Собрание законодательства Российской Федерации, 2012, N 53, ст. 7598; 2013, N 19, ст. 2326.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F92034" w:rsidRPr="00F92034" w:rsidRDefault="00F92034" w:rsidP="00F92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Courier New" w:eastAsia="Times New Roman" w:hAnsi="Courier New" w:cs="Courier New"/>
          <w:lang w:eastAsia="ru-RU"/>
        </w:rPr>
        <w:t>теоретическое обучение (при обязательной учебной нагрузке</w:t>
      </w:r>
    </w:p>
    <w:p w:rsidR="00F92034" w:rsidRPr="00F92034" w:rsidRDefault="00F92034" w:rsidP="00F92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Courier New" w:eastAsia="Times New Roman" w:hAnsi="Courier New" w:cs="Courier New"/>
          <w:lang w:eastAsia="ru-RU"/>
        </w:rPr>
        <w:t>36 часов в неделю) 57 нед.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Courier New" w:eastAsia="Times New Roman" w:hAnsi="Courier New" w:cs="Courier New"/>
          <w:lang w:eastAsia="ru-RU"/>
        </w:rPr>
        <w:t>промежуточная аттестация 3 нед.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Courier New" w:eastAsia="Times New Roman" w:hAnsi="Courier New" w:cs="Courier New"/>
          <w:lang w:eastAsia="ru-RU"/>
        </w:rPr>
        <w:t>каникулы 22 нед.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lastRenderedPageBreak/>
        <w:t>7.11. В период обучения с юношами проводятся учебные сборы &lt;1&gt;.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&lt;1&gt; Пункт 1 статьи 13 Федерального закона от 28 марта 1998 г. N 53-ФЗ "О воинской обязанности и военной службе".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lastRenderedPageBreak/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&lt;1&gt; Собрание законодательства Российской Федерации, 2012, N 53, ст. 7598; 2013, N 19, ст. 2326.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Перечень кабинетов, лабораторий, мастерских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и других помещений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Кабинеты: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электротехники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охраны труда;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безопасности жизнедеятельности;</w:t>
      </w:r>
    </w:p>
    <w:p w:rsid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устройства автомобилей.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Лаборатории: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материаловедения;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технических измерений;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электрооборудования автомобилей;</w:t>
      </w:r>
    </w:p>
    <w:p w:rsidR="00F92034" w:rsidRPr="00F92034" w:rsidRDefault="00F92034" w:rsidP="00F920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технического обслуживания и ремонта автомобилей;</w:t>
      </w:r>
    </w:p>
    <w:p w:rsidR="00F92034" w:rsidRPr="00F92034" w:rsidRDefault="00F92034" w:rsidP="00F920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технического оборудования заправочных станций и технологии отпуска горюче-смазочных материалов.</w:t>
      </w:r>
    </w:p>
    <w:p w:rsid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lastRenderedPageBreak/>
        <w:t>Мастерские: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слесарные;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электромонтажные.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Тренажеры, тренажерные комплексы: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по вождению автомобиля.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Спортивный комплекс: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спортивный зал;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открытый стадион широкого профиля с элементами полосы препятствий;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стрелковый тир (в любой модификации, включая электронный) или место для стрельбы.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Залы: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библиотека, читальный зал с выходом в сеть Интернет;</w:t>
      </w:r>
    </w:p>
    <w:p w:rsidR="00F92034" w:rsidRPr="00F92034" w:rsidRDefault="00F92034" w:rsidP="00F920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актовый зал.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Реализация ППКРС должна обеспечивать: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VIII. ТРЕБОВАНИЯ К РЕЗУЛЬТАТАМ ОСВОЕНИЯ ПРОГРАММЫ</w:t>
      </w:r>
    </w:p>
    <w:p w:rsidR="00F92034" w:rsidRPr="00F92034" w:rsidRDefault="00F92034" w:rsidP="00F92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ПОДГОТОВКИ КВАЛИФИЦИРОВАННЫХ РАБОЧИХ, СЛУЖАЩИХ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lastRenderedPageBreak/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оценка уровня освоения дисциплин;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оценка компетенций обучающихся.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Для юношей предусматривается оценка результатов освоения основ военной службы.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Государственный экзамен вводится по усмотрению образовательной организации.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F92034" w:rsidRPr="00F92034" w:rsidRDefault="00F92034" w:rsidP="00F920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2034">
        <w:rPr>
          <w:rFonts w:ascii="Times New Roman" w:eastAsia="Times New Roman" w:hAnsi="Times New Roman" w:cs="Times New Roman"/>
          <w:lang w:eastAsia="ru-RU"/>
        </w:rPr>
        <w:t>&lt;1&gt; Собрание законодательства Российской Федерации, 2012, N 53, ст. 7598; 2013, N 19, ст. 2326.</w:t>
      </w:r>
      <w:bookmarkStart w:id="5" w:name="_GoBack"/>
      <w:bookmarkEnd w:id="5"/>
    </w:p>
    <w:sectPr w:rsidR="00F92034" w:rsidRPr="00F9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34"/>
    <w:rsid w:val="008921E5"/>
    <w:rsid w:val="00A6794E"/>
    <w:rsid w:val="00F9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0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F9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2034"/>
    <w:rPr>
      <w:color w:val="0000FF"/>
      <w:u w:val="single"/>
    </w:rPr>
  </w:style>
  <w:style w:type="paragraph" w:customStyle="1" w:styleId="conspluscell">
    <w:name w:val="conspluscell"/>
    <w:basedOn w:val="a"/>
    <w:rsid w:val="00F9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0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F9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2034"/>
    <w:rPr>
      <w:color w:val="0000FF"/>
      <w:u w:val="single"/>
    </w:rPr>
  </w:style>
  <w:style w:type="paragraph" w:customStyle="1" w:styleId="conspluscell">
    <w:name w:val="conspluscell"/>
    <w:basedOn w:val="a"/>
    <w:rsid w:val="00F9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DswMedia/index_l.html" TargetMode="External"/><Relationship Id="rId3" Type="http://schemas.openxmlformats.org/officeDocument/2006/relationships/settings" Target="settings.xml"/><Relationship Id="rId7" Type="http://schemas.openxmlformats.org/officeDocument/2006/relationships/hyperlink" Target="about:DswMedia/index_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DswMedia/index_l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DswMedia/index_l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DswMedia/index_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5757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marat</cp:lastModifiedBy>
  <cp:revision>1</cp:revision>
  <dcterms:created xsi:type="dcterms:W3CDTF">2014-02-12T07:36:00Z</dcterms:created>
  <dcterms:modified xsi:type="dcterms:W3CDTF">2014-02-12T07:46:00Z</dcterms:modified>
</cp:coreProperties>
</file>